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A7" w:rsidRDefault="001F39CB">
      <w:pPr>
        <w:rPr>
          <w:lang w:val="hr-HR"/>
        </w:rPr>
      </w:pPr>
      <w:r>
        <w:rPr>
          <w:lang w:val="hr-HR"/>
        </w:rPr>
        <w:t>Dragi učenici 8.a</w:t>
      </w:r>
    </w:p>
    <w:p w:rsidR="001F39CB" w:rsidRDefault="001F39CB">
      <w:pPr>
        <w:rPr>
          <w:lang w:val="hr-HR"/>
        </w:rPr>
      </w:pPr>
      <w:r>
        <w:rPr>
          <w:lang w:val="hr-HR"/>
        </w:rPr>
        <w:t>Vaš zadatak za sutra (19.3.2020.) je:</w:t>
      </w:r>
    </w:p>
    <w:p w:rsidR="001F39CB" w:rsidRDefault="001F39CB" w:rsidP="001F39C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Pročitati iz </w:t>
      </w:r>
      <w:proofErr w:type="spellStart"/>
      <w:r>
        <w:rPr>
          <w:lang w:val="hr-HR"/>
        </w:rPr>
        <w:t>uđžbenika</w:t>
      </w:r>
      <w:proofErr w:type="spellEnd"/>
      <w:r>
        <w:rPr>
          <w:lang w:val="hr-HR"/>
        </w:rPr>
        <w:t xml:space="preserve"> temu – </w:t>
      </w:r>
      <w:proofErr w:type="spellStart"/>
      <w:r>
        <w:rPr>
          <w:lang w:val="hr-HR"/>
        </w:rPr>
        <w:t>hromonska</w:t>
      </w:r>
      <w:proofErr w:type="spellEnd"/>
      <w:r>
        <w:rPr>
          <w:lang w:val="hr-HR"/>
        </w:rPr>
        <w:t xml:space="preserve"> regulacija</w:t>
      </w:r>
    </w:p>
    <w:p w:rsidR="001F39CB" w:rsidRDefault="001F39CB" w:rsidP="001F39C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U  bilježnicu prepisati ili </w:t>
      </w:r>
      <w:proofErr w:type="spellStart"/>
      <w:r>
        <w:rPr>
          <w:lang w:val="hr-HR"/>
        </w:rPr>
        <w:t>isprintati</w:t>
      </w:r>
      <w:proofErr w:type="spellEnd"/>
      <w:r>
        <w:rPr>
          <w:lang w:val="hr-HR"/>
        </w:rPr>
        <w:t xml:space="preserve"> i zalijepiti plan ploče</w:t>
      </w:r>
    </w:p>
    <w:p w:rsidR="001F39CB" w:rsidRDefault="001F39CB" w:rsidP="001F39C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Odgovoriti na pitanja s listića i odgovore poslati u </w:t>
      </w:r>
      <w:proofErr w:type="spellStart"/>
      <w:r>
        <w:rPr>
          <w:lang w:val="hr-HR"/>
        </w:rPr>
        <w:t>Yammer</w:t>
      </w:r>
      <w:proofErr w:type="spellEnd"/>
    </w:p>
    <w:p w:rsidR="001F39CB" w:rsidRDefault="001F39CB" w:rsidP="001F39C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Riješiti zadatke u radnoj bilježnici</w:t>
      </w:r>
    </w:p>
    <w:p w:rsidR="001F39CB" w:rsidRDefault="001F39CB" w:rsidP="001F39C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Zadatak treba riješiti do idućeg sata biologije</w:t>
      </w:r>
    </w:p>
    <w:p w:rsidR="001F39CB" w:rsidRDefault="001F39CB" w:rsidP="001F39CB">
      <w:pPr>
        <w:pStyle w:val="Odlomakpopisa"/>
        <w:rPr>
          <w:lang w:val="hr-HR"/>
        </w:rPr>
      </w:pPr>
      <w:r>
        <w:rPr>
          <w:lang w:val="hr-HR"/>
        </w:rPr>
        <w:t xml:space="preserve">Ako imate kakvih pitanja ili nedoumica, postavite ih u </w:t>
      </w:r>
      <w:proofErr w:type="spellStart"/>
      <w:r>
        <w:rPr>
          <w:lang w:val="hr-HR"/>
        </w:rPr>
        <w:t>Yammer</w:t>
      </w:r>
      <w:proofErr w:type="spellEnd"/>
    </w:p>
    <w:p w:rsidR="001F39CB" w:rsidRDefault="001F39CB" w:rsidP="001F39CB">
      <w:pPr>
        <w:pStyle w:val="Odlomakpopisa"/>
        <w:rPr>
          <w:lang w:val="hr-HR"/>
        </w:rPr>
      </w:pPr>
      <w:r>
        <w:rPr>
          <w:lang w:val="hr-HR"/>
        </w:rPr>
        <w:t>Puno uspjeha u radu</w:t>
      </w:r>
    </w:p>
    <w:p w:rsidR="001F39CB" w:rsidRPr="001F39CB" w:rsidRDefault="001F39CB" w:rsidP="001F39C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val="hr-HR" w:eastAsia="hr-HR"/>
        </w:rPr>
      </w:pPr>
      <w:r w:rsidRPr="001F39CB">
        <w:rPr>
          <w:rFonts w:ascii="Calibri" w:eastAsia="Times New Roman" w:hAnsi="Calibri" w:cs="Times New Roman"/>
          <w:b/>
          <w:sz w:val="28"/>
          <w:szCs w:val="28"/>
          <w:u w:val="single"/>
          <w:lang w:val="hr-HR" w:eastAsia="hr-HR"/>
        </w:rPr>
        <w:t>HORMONSKA REGULACIJA</w:t>
      </w:r>
    </w:p>
    <w:p w:rsidR="001F39CB" w:rsidRPr="001F39CB" w:rsidRDefault="001F39CB" w:rsidP="001F39CB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hr-HR" w:eastAsia="hr-HR"/>
        </w:rPr>
      </w:pPr>
    </w:p>
    <w:p w:rsidR="001F39CB" w:rsidRPr="001F39CB" w:rsidRDefault="001F39CB" w:rsidP="001F39CB">
      <w:pPr>
        <w:spacing w:after="0" w:line="240" w:lineRule="auto"/>
        <w:rPr>
          <w:rFonts w:ascii="Calibri" w:eastAsia="Times New Roman" w:hAnsi="Calibri" w:cs="Times New Roman"/>
          <w:sz w:val="20"/>
          <w:szCs w:val="18"/>
          <w:lang w:val="hr-HR" w:eastAsia="hr-HR"/>
        </w:rPr>
      </w:pPr>
      <w:r w:rsidRPr="001F39CB">
        <w:rPr>
          <w:rFonts w:ascii="Calibri" w:eastAsia="Times New Roman" w:hAnsi="Calibri" w:cs="Times New Roman"/>
          <w:sz w:val="20"/>
          <w:szCs w:val="18"/>
          <w:lang w:val="hr-HR" w:eastAsia="hr-HR"/>
        </w:rPr>
        <w:sym w:font="Wingdings" w:char="F0FC"/>
      </w:r>
      <w:r w:rsidRPr="001F39CB">
        <w:rPr>
          <w:rFonts w:ascii="Calibri" w:eastAsia="Times New Roman" w:hAnsi="Calibri" w:cs="Times New Roman"/>
          <w:sz w:val="20"/>
          <w:szCs w:val="18"/>
          <w:lang w:val="hr-HR" w:eastAsia="hr-HR"/>
        </w:rPr>
        <w:t xml:space="preserve"> žlijezde s </w:t>
      </w:r>
      <w:r w:rsidRPr="001F39CB">
        <w:rPr>
          <w:rFonts w:ascii="Calibri" w:eastAsia="Times New Roman" w:hAnsi="Calibri" w:cs="Times New Roman"/>
          <w:b/>
          <w:sz w:val="20"/>
          <w:szCs w:val="18"/>
          <w:lang w:val="hr-HR" w:eastAsia="hr-HR"/>
        </w:rPr>
        <w:t>vanjskim izlučivanjem</w:t>
      </w:r>
      <w:r w:rsidRPr="001F39CB">
        <w:rPr>
          <w:rFonts w:ascii="Calibri" w:eastAsia="Times New Roman" w:hAnsi="Calibri" w:cs="Times New Roman"/>
          <w:sz w:val="20"/>
          <w:szCs w:val="18"/>
          <w:lang w:val="hr-HR" w:eastAsia="hr-HR"/>
        </w:rPr>
        <w:t xml:space="preserve"> (</w:t>
      </w:r>
      <w:proofErr w:type="spellStart"/>
      <w:r w:rsidRPr="001F39CB">
        <w:rPr>
          <w:rFonts w:ascii="Calibri" w:eastAsia="Times New Roman" w:hAnsi="Calibri" w:cs="Times New Roman"/>
          <w:sz w:val="20"/>
          <w:szCs w:val="18"/>
          <w:lang w:val="hr-HR" w:eastAsia="hr-HR"/>
        </w:rPr>
        <w:t>egzokrine</w:t>
      </w:r>
      <w:proofErr w:type="spellEnd"/>
      <w:r w:rsidRPr="001F39CB">
        <w:rPr>
          <w:rFonts w:ascii="Calibri" w:eastAsia="Times New Roman" w:hAnsi="Calibri" w:cs="Times New Roman"/>
          <w:sz w:val="20"/>
          <w:szCs w:val="18"/>
          <w:lang w:val="hr-HR" w:eastAsia="hr-HR"/>
        </w:rPr>
        <w:t>)</w:t>
      </w:r>
    </w:p>
    <w:p w:rsidR="001F39CB" w:rsidRPr="001F39CB" w:rsidRDefault="001F39CB" w:rsidP="001F39CB">
      <w:pPr>
        <w:spacing w:after="0" w:line="240" w:lineRule="auto"/>
        <w:rPr>
          <w:rFonts w:ascii="Calibri" w:eastAsia="Times New Roman" w:hAnsi="Calibri" w:cs="Times New Roman"/>
          <w:sz w:val="20"/>
          <w:szCs w:val="18"/>
          <w:lang w:val="hr-HR" w:eastAsia="hr-HR"/>
        </w:rPr>
      </w:pPr>
      <w:r w:rsidRPr="001F39CB">
        <w:rPr>
          <w:rFonts w:ascii="Calibri" w:eastAsia="Times New Roman" w:hAnsi="Calibri" w:cs="Times New Roman"/>
          <w:sz w:val="20"/>
          <w:szCs w:val="18"/>
          <w:lang w:val="hr-HR" w:eastAsia="hr-HR"/>
        </w:rPr>
        <w:t>- izlučuju produkte (znoj, loj, enzime) na površinu tijela ili u šuplje unutarnje organe</w:t>
      </w:r>
    </w:p>
    <w:p w:rsidR="001F39CB" w:rsidRPr="001F39CB" w:rsidRDefault="001F39CB" w:rsidP="001F39CB">
      <w:pPr>
        <w:spacing w:after="0" w:line="240" w:lineRule="auto"/>
        <w:rPr>
          <w:rFonts w:ascii="Calibri" w:eastAsia="Times New Roman" w:hAnsi="Calibri" w:cs="Times New Roman"/>
          <w:sz w:val="20"/>
          <w:szCs w:val="18"/>
          <w:lang w:val="hr-HR" w:eastAsia="hr-HR"/>
        </w:rPr>
      </w:pPr>
      <w:r w:rsidRPr="001F39CB">
        <w:rPr>
          <w:rFonts w:ascii="Calibri" w:eastAsia="Times New Roman" w:hAnsi="Calibri" w:cs="Times New Roman"/>
          <w:sz w:val="20"/>
          <w:szCs w:val="18"/>
          <w:lang w:val="hr-HR" w:eastAsia="hr-HR"/>
        </w:rPr>
        <w:sym w:font="Wingdings" w:char="F0FC"/>
      </w:r>
      <w:r w:rsidRPr="001F39CB">
        <w:rPr>
          <w:rFonts w:ascii="Calibri" w:eastAsia="Times New Roman" w:hAnsi="Calibri" w:cs="Times New Roman"/>
          <w:sz w:val="20"/>
          <w:szCs w:val="18"/>
          <w:lang w:val="hr-HR" w:eastAsia="hr-HR"/>
        </w:rPr>
        <w:t xml:space="preserve"> žlijezde s </w:t>
      </w:r>
      <w:r w:rsidRPr="001F39CB">
        <w:rPr>
          <w:rFonts w:ascii="Calibri" w:eastAsia="Times New Roman" w:hAnsi="Calibri" w:cs="Times New Roman"/>
          <w:b/>
          <w:sz w:val="20"/>
          <w:szCs w:val="18"/>
          <w:lang w:val="hr-HR" w:eastAsia="hr-HR"/>
        </w:rPr>
        <w:t>unutarnjim izlučivanjem</w:t>
      </w:r>
      <w:r w:rsidRPr="001F39CB">
        <w:rPr>
          <w:rFonts w:ascii="Calibri" w:eastAsia="Times New Roman" w:hAnsi="Calibri" w:cs="Times New Roman"/>
          <w:sz w:val="20"/>
          <w:szCs w:val="18"/>
          <w:lang w:val="hr-HR" w:eastAsia="hr-HR"/>
        </w:rPr>
        <w:t xml:space="preserve"> (endokrine)</w:t>
      </w:r>
    </w:p>
    <w:p w:rsidR="001F39CB" w:rsidRPr="001F39CB" w:rsidRDefault="001F39CB" w:rsidP="001F39CB">
      <w:pPr>
        <w:spacing w:after="0" w:line="240" w:lineRule="auto"/>
        <w:rPr>
          <w:rFonts w:ascii="Calibri" w:eastAsia="Times New Roman" w:hAnsi="Calibri" w:cs="Times New Roman"/>
          <w:sz w:val="20"/>
          <w:szCs w:val="18"/>
          <w:lang w:val="hr-HR" w:eastAsia="hr-HR"/>
        </w:rPr>
      </w:pPr>
      <w:r w:rsidRPr="001F39CB">
        <w:rPr>
          <w:rFonts w:ascii="Calibri" w:eastAsia="Times New Roman" w:hAnsi="Calibri" w:cs="Times New Roman"/>
          <w:sz w:val="20"/>
          <w:szCs w:val="18"/>
          <w:lang w:val="hr-HR" w:eastAsia="hr-HR"/>
        </w:rPr>
        <w:t xml:space="preserve">- izlučuju </w:t>
      </w:r>
      <w:r w:rsidRPr="001F39CB">
        <w:rPr>
          <w:rFonts w:ascii="Calibri" w:eastAsia="Times New Roman" w:hAnsi="Calibri" w:cs="Times New Roman"/>
          <w:b/>
          <w:sz w:val="20"/>
          <w:szCs w:val="18"/>
          <w:lang w:val="hr-HR" w:eastAsia="hr-HR"/>
        </w:rPr>
        <w:t>hormone</w:t>
      </w:r>
      <w:r w:rsidRPr="001F39CB">
        <w:rPr>
          <w:rFonts w:ascii="Calibri" w:eastAsia="Times New Roman" w:hAnsi="Calibri" w:cs="Times New Roman"/>
          <w:sz w:val="20"/>
          <w:szCs w:val="18"/>
          <w:lang w:val="hr-HR" w:eastAsia="hr-HR"/>
        </w:rPr>
        <w:t xml:space="preserve"> direktno u krv</w:t>
      </w:r>
      <w:r w:rsidRPr="001F39CB">
        <w:rPr>
          <w:rFonts w:ascii="Calibri" w:eastAsia="Times New Roman" w:hAnsi="Calibri" w:cs="Times New Roman"/>
          <w:sz w:val="20"/>
          <w:szCs w:val="18"/>
          <w:lang w:val="hr-HR" w:eastAsia="hr-HR"/>
        </w:rPr>
        <w:tab/>
      </w:r>
    </w:p>
    <w:p w:rsidR="001F39CB" w:rsidRPr="001F39CB" w:rsidRDefault="001F39CB" w:rsidP="001F39CB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18"/>
          <w:lang w:val="hr-HR" w:eastAsia="hr-HR"/>
        </w:rPr>
      </w:pPr>
    </w:p>
    <w:p w:rsidR="001F39CB" w:rsidRPr="001F39CB" w:rsidRDefault="001F39CB" w:rsidP="001F39CB">
      <w:pPr>
        <w:spacing w:after="0" w:line="240" w:lineRule="auto"/>
        <w:rPr>
          <w:rFonts w:ascii="Calibri" w:eastAsia="Times New Roman" w:hAnsi="Calibri" w:cs="Times New Roman"/>
          <w:b/>
          <w:sz w:val="20"/>
          <w:szCs w:val="18"/>
          <w:lang w:val="hr-HR" w:eastAsia="hr-HR"/>
        </w:rPr>
      </w:pPr>
      <w:r w:rsidRPr="001F39CB">
        <w:rPr>
          <w:rFonts w:ascii="Calibri" w:eastAsia="Times New Roman" w:hAnsi="Calibri" w:cs="Times New Roman"/>
          <w:b/>
          <w:sz w:val="20"/>
          <w:szCs w:val="18"/>
          <w:lang w:val="hr-HR" w:eastAsia="hr-HR"/>
        </w:rPr>
        <w:t>Uloga hormona:</w:t>
      </w:r>
    </w:p>
    <w:p w:rsidR="001F39CB" w:rsidRPr="001F39CB" w:rsidRDefault="001F39CB" w:rsidP="001F39CB">
      <w:pPr>
        <w:spacing w:after="0" w:line="240" w:lineRule="auto"/>
        <w:rPr>
          <w:rFonts w:ascii="Calibri" w:eastAsia="Times New Roman" w:hAnsi="Calibri" w:cs="Times New Roman"/>
          <w:sz w:val="20"/>
          <w:szCs w:val="18"/>
          <w:lang w:val="hr-HR" w:eastAsia="hr-HR"/>
        </w:rPr>
      </w:pPr>
      <w:r w:rsidRPr="001F39CB">
        <w:rPr>
          <w:rFonts w:ascii="Calibri" w:eastAsia="Times New Roman" w:hAnsi="Calibri" w:cs="Times New Roman"/>
          <w:sz w:val="20"/>
          <w:szCs w:val="18"/>
          <w:lang w:val="hr-HR" w:eastAsia="hr-HR"/>
        </w:rPr>
        <w:t xml:space="preserve">- održavanje organizma u stanju ravnoteže </w:t>
      </w:r>
    </w:p>
    <w:p w:rsidR="001F39CB" w:rsidRPr="001F39CB" w:rsidRDefault="001F39CB" w:rsidP="001F39CB">
      <w:pPr>
        <w:spacing w:after="0" w:line="240" w:lineRule="auto"/>
        <w:rPr>
          <w:rFonts w:ascii="Calibri" w:eastAsia="Times New Roman" w:hAnsi="Calibri" w:cs="Times New Roman"/>
          <w:sz w:val="20"/>
          <w:szCs w:val="18"/>
          <w:lang w:val="hr-HR" w:eastAsia="hr-HR"/>
        </w:rPr>
      </w:pPr>
    </w:p>
    <w:p w:rsidR="001F39CB" w:rsidRPr="001F39CB" w:rsidRDefault="001F39CB" w:rsidP="001F39CB">
      <w:pPr>
        <w:spacing w:after="0" w:line="240" w:lineRule="auto"/>
        <w:rPr>
          <w:rFonts w:ascii="Calibri" w:eastAsia="Times New Roman" w:hAnsi="Calibri" w:cs="Times New Roman"/>
          <w:b/>
          <w:sz w:val="20"/>
          <w:szCs w:val="18"/>
          <w:lang w:val="hr-HR" w:eastAsia="hr-HR"/>
        </w:rPr>
      </w:pPr>
      <w:r w:rsidRPr="001F39CB">
        <w:rPr>
          <w:rFonts w:ascii="Calibri" w:eastAsia="Times New Roman" w:hAnsi="Calibri" w:cs="Times New Roman"/>
          <w:b/>
          <w:sz w:val="20"/>
          <w:szCs w:val="18"/>
          <w:lang w:val="hr-HR" w:eastAsia="hr-HR"/>
        </w:rPr>
        <w:t>Mehanizam povratne sprege:</w:t>
      </w:r>
    </w:p>
    <w:p w:rsidR="001F39CB" w:rsidRPr="001F39CB" w:rsidRDefault="001F39CB" w:rsidP="001F39CB">
      <w:pPr>
        <w:spacing w:after="0" w:line="240" w:lineRule="auto"/>
        <w:rPr>
          <w:rFonts w:ascii="Calibri" w:eastAsia="Times New Roman" w:hAnsi="Calibri" w:cs="Times New Roman"/>
          <w:sz w:val="20"/>
          <w:szCs w:val="18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-1598295</wp:posOffset>
            </wp:positionV>
            <wp:extent cx="3320415" cy="1826895"/>
            <wp:effectExtent l="0" t="0" r="0" b="190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1" t="19940" r="34328" b="28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9CB">
        <w:rPr>
          <w:rFonts w:ascii="Calibri" w:eastAsia="Times New Roman" w:hAnsi="Calibri" w:cs="Times New Roman"/>
          <w:sz w:val="20"/>
          <w:szCs w:val="18"/>
          <w:lang w:val="hr-HR" w:eastAsia="hr-HR"/>
        </w:rPr>
        <w:t>- suradnja hormonskog i živčanog sustava</w:t>
      </w:r>
    </w:p>
    <w:p w:rsidR="001F39CB" w:rsidRDefault="001F39CB" w:rsidP="001F39CB">
      <w:pPr>
        <w:pStyle w:val="Odlomakpopisa"/>
        <w:rPr>
          <w:lang w:val="hr-HR"/>
        </w:rPr>
      </w:pPr>
    </w:p>
    <w:p w:rsidR="001F39CB" w:rsidRDefault="001F39CB" w:rsidP="001F39CB">
      <w:pPr>
        <w:pStyle w:val="Odlomakpopisa"/>
        <w:rPr>
          <w:lang w:val="hr-HR"/>
        </w:rPr>
      </w:pPr>
    </w:p>
    <w:p w:rsidR="002239FF" w:rsidRPr="002239FF" w:rsidRDefault="002239FF" w:rsidP="002239FF">
      <w:pPr>
        <w:spacing w:after="0" w:line="360" w:lineRule="auto"/>
        <w:rPr>
          <w:b/>
        </w:rPr>
      </w:pPr>
      <w:r>
        <w:rPr>
          <w:b/>
        </w:rPr>
        <w:t xml:space="preserve">1. </w:t>
      </w:r>
      <w:r w:rsidRPr="002239FF">
        <w:rPr>
          <w:b/>
        </w:rPr>
        <w:t>Jesu li tvrdnje o žlijezdama s vanjskim i unutarnjim izlučivanjem</w:t>
      </w:r>
      <w:r w:rsidRPr="002239FF">
        <w:rPr>
          <w:b/>
        </w:rPr>
        <w:t xml:space="preserve"> točne?</w:t>
      </w:r>
    </w:p>
    <w:p w:rsidR="002239FF" w:rsidRPr="005473B0" w:rsidRDefault="002239FF" w:rsidP="002239FF">
      <w:pPr>
        <w:spacing w:after="0" w:line="360" w:lineRule="auto"/>
      </w:pPr>
      <w:r>
        <w:t>Zatamni T ili N.</w:t>
      </w:r>
    </w:p>
    <w:p w:rsidR="002239FF" w:rsidRPr="005A39C4" w:rsidRDefault="002239FF" w:rsidP="002239FF">
      <w:pPr>
        <w:spacing w:after="0" w:line="360" w:lineRule="auto"/>
      </w:pPr>
      <w:r w:rsidRPr="00C34945">
        <w:rPr>
          <w:b/>
        </w:rPr>
        <w:t>a.</w:t>
      </w:r>
      <w:r w:rsidRPr="005A39C4">
        <w:t xml:space="preserve"> </w:t>
      </w:r>
      <w:r>
        <w:t>S</w:t>
      </w:r>
      <w:r w:rsidRPr="005A39C4">
        <w:t>voje produkte izravno u krvotok</w:t>
      </w:r>
      <w:r w:rsidRPr="00A65781">
        <w:t xml:space="preserve"> </w:t>
      </w:r>
      <w:r w:rsidRPr="005A39C4">
        <w:t>otpuštaju</w:t>
      </w:r>
      <w:r w:rsidRPr="00A65781">
        <w:t xml:space="preserve"> </w:t>
      </w:r>
      <w:r>
        <w:t>ž</w:t>
      </w:r>
      <w:r w:rsidRPr="005A39C4">
        <w:t>lijezde s vanjskim izlučivanjem.</w:t>
      </w:r>
      <w:r>
        <w:tab/>
      </w:r>
      <w:r>
        <w:tab/>
        <w:t>T - N</w:t>
      </w:r>
    </w:p>
    <w:p w:rsidR="002239FF" w:rsidRPr="005A39C4" w:rsidRDefault="002239FF" w:rsidP="002239FF">
      <w:pPr>
        <w:spacing w:after="0" w:line="360" w:lineRule="auto"/>
      </w:pPr>
      <w:r w:rsidRPr="00C34945">
        <w:rPr>
          <w:b/>
        </w:rPr>
        <w:t>b.</w:t>
      </w:r>
      <w:r w:rsidRPr="005A39C4">
        <w:t xml:space="preserve"> Hormon</w:t>
      </w:r>
      <w:r>
        <w:t>i</w:t>
      </w:r>
      <w:r w:rsidRPr="005A39C4">
        <w:t xml:space="preserve"> </w:t>
      </w:r>
      <w:r>
        <w:t xml:space="preserve">su tvari koje izlučuju i </w:t>
      </w:r>
      <w:r w:rsidRPr="005A39C4">
        <w:t>žlijezd</w:t>
      </w:r>
      <w:r>
        <w:t>e</w:t>
      </w:r>
      <w:r w:rsidRPr="005A39C4">
        <w:t xml:space="preserve"> s </w:t>
      </w:r>
      <w:r>
        <w:t xml:space="preserve">vanjskim i s </w:t>
      </w:r>
      <w:r w:rsidRPr="005A39C4">
        <w:t>unutarnjim izlučivanjem.</w:t>
      </w:r>
      <w:r>
        <w:tab/>
        <w:t>T - N</w:t>
      </w:r>
    </w:p>
    <w:p w:rsidR="002239FF" w:rsidRPr="005A39C4" w:rsidRDefault="002239FF" w:rsidP="002239FF">
      <w:pPr>
        <w:spacing w:after="0" w:line="360" w:lineRule="auto"/>
      </w:pPr>
      <w:r w:rsidRPr="00C34945">
        <w:rPr>
          <w:b/>
        </w:rPr>
        <w:t>c.</w:t>
      </w:r>
      <w:r w:rsidRPr="005A39C4">
        <w:t xml:space="preserve"> </w:t>
      </w:r>
      <w:r>
        <w:t>Štitnjača je žlijezda čiji hormoni održavaju stalnu razinu šećera glukoze u krvi.</w:t>
      </w:r>
      <w:r>
        <w:tab/>
      </w:r>
      <w:r>
        <w:t>T - N</w:t>
      </w:r>
    </w:p>
    <w:p w:rsidR="002239FF" w:rsidRPr="005A39C4" w:rsidRDefault="002239FF" w:rsidP="002239FF">
      <w:pPr>
        <w:spacing w:after="0" w:line="360" w:lineRule="auto"/>
      </w:pPr>
      <w:r w:rsidRPr="00C34945">
        <w:rPr>
          <w:b/>
        </w:rPr>
        <w:t>d.</w:t>
      </w:r>
      <w:r w:rsidRPr="005A39C4">
        <w:t xml:space="preserve"> Inzulin </w:t>
      </w:r>
      <w:r>
        <w:t xml:space="preserve">je hormon koji </w:t>
      </w:r>
      <w:r w:rsidRPr="005A39C4">
        <w:t xml:space="preserve">djeluje </w:t>
      </w:r>
      <w:r>
        <w:t>na način da</w:t>
      </w:r>
      <w:r w:rsidRPr="005A39C4">
        <w:t xml:space="preserve"> potiče unos glukoze iz krvi u stanice.</w:t>
      </w:r>
      <w:r w:rsidRPr="005A39C4">
        <w:tab/>
      </w:r>
      <w:r>
        <w:t>T - N</w:t>
      </w:r>
    </w:p>
    <w:p w:rsidR="002239FF" w:rsidRDefault="002239FF" w:rsidP="002239FF">
      <w:pPr>
        <w:spacing w:after="0" w:line="360" w:lineRule="auto"/>
      </w:pPr>
      <w:r w:rsidRPr="00C34945">
        <w:rPr>
          <w:b/>
        </w:rPr>
        <w:t>e.</w:t>
      </w:r>
      <w:r w:rsidRPr="005A39C4">
        <w:t xml:space="preserve"> </w:t>
      </w:r>
      <w:r>
        <w:t>Izlučivanje hormona</w:t>
      </w:r>
      <w:r w:rsidRPr="005A39C4">
        <w:t xml:space="preserve"> </w:t>
      </w:r>
      <w:proofErr w:type="spellStart"/>
      <w:r w:rsidRPr="005A39C4">
        <w:t>glukagona</w:t>
      </w:r>
      <w:proofErr w:type="spellEnd"/>
      <w:r w:rsidRPr="005A39C4">
        <w:t xml:space="preserve"> potiče pohranu šećera</w:t>
      </w:r>
      <w:r>
        <w:t xml:space="preserve"> glukoze</w:t>
      </w:r>
      <w:r w:rsidRPr="005A39C4">
        <w:t xml:space="preserve"> u </w:t>
      </w:r>
      <w:proofErr w:type="spellStart"/>
      <w:r w:rsidRPr="005A39C4">
        <w:t>jetri</w:t>
      </w:r>
      <w:proofErr w:type="spellEnd"/>
      <w:r w:rsidRPr="005A39C4">
        <w:t xml:space="preserve"> čovjeka.  </w:t>
      </w:r>
      <w:r>
        <w:tab/>
      </w:r>
      <w:r>
        <w:t>T – N</w:t>
      </w:r>
    </w:p>
    <w:p w:rsidR="002239FF" w:rsidRPr="002239FF" w:rsidRDefault="002239FF" w:rsidP="002239FF">
      <w:pPr>
        <w:spacing w:after="0" w:line="360" w:lineRule="auto"/>
        <w:rPr>
          <w:b/>
        </w:rPr>
      </w:pPr>
      <w:r w:rsidRPr="002239FF">
        <w:rPr>
          <w:b/>
        </w:rPr>
        <w:t xml:space="preserve">2. </w:t>
      </w:r>
      <w:r w:rsidRPr="002239FF">
        <w:rPr>
          <w:b/>
        </w:rPr>
        <w:t>Što je od navedenoga točno za hormonski sustav?</w:t>
      </w:r>
      <w:r>
        <w:rPr>
          <w:b/>
        </w:rPr>
        <w:t xml:space="preserve"> Zatamni točne odgovore.</w:t>
      </w:r>
    </w:p>
    <w:p w:rsidR="002239FF" w:rsidRPr="00573BAC" w:rsidRDefault="002239FF" w:rsidP="002239FF">
      <w:pPr>
        <w:spacing w:after="0" w:line="360" w:lineRule="auto"/>
      </w:pPr>
      <w:r w:rsidRPr="003A39FF">
        <w:rPr>
          <w:b/>
        </w:rPr>
        <w:t>a.</w:t>
      </w:r>
      <w:r w:rsidRPr="003A39FF">
        <w:t xml:space="preserve"> </w:t>
      </w:r>
      <w:r>
        <w:t>čine ga žlijezde s unutarnjim i vanjskim izlučivanjem</w:t>
      </w:r>
    </w:p>
    <w:p w:rsidR="002239FF" w:rsidRPr="003A39FF" w:rsidRDefault="002239FF" w:rsidP="002239FF">
      <w:pPr>
        <w:spacing w:after="0" w:line="360" w:lineRule="auto"/>
      </w:pPr>
      <w:r w:rsidRPr="003A39FF">
        <w:rPr>
          <w:b/>
        </w:rPr>
        <w:t>b.</w:t>
      </w:r>
      <w:r w:rsidRPr="003A39FF">
        <w:t xml:space="preserve"> </w:t>
      </w:r>
      <w:r>
        <w:t>izlučivanjem svojih produkata utječu na čovjekovo raspoloženje</w:t>
      </w:r>
    </w:p>
    <w:p w:rsidR="002239FF" w:rsidRDefault="002239FF" w:rsidP="002239FF">
      <w:pPr>
        <w:spacing w:after="0" w:line="360" w:lineRule="auto"/>
      </w:pPr>
      <w:r w:rsidRPr="003A39FF">
        <w:rPr>
          <w:b/>
        </w:rPr>
        <w:t>c.</w:t>
      </w:r>
      <w:r w:rsidRPr="003A39FF">
        <w:t xml:space="preserve"> </w:t>
      </w:r>
      <w:r>
        <w:t>njegovo funkcioniranje pod nadzorom je tjelesnog živčanog sustava</w:t>
      </w:r>
    </w:p>
    <w:p w:rsidR="002239FF" w:rsidRDefault="002239FF" w:rsidP="002239FF">
      <w:pPr>
        <w:spacing w:after="0" w:line="360" w:lineRule="auto"/>
      </w:pPr>
      <w:r w:rsidRPr="003A39FF">
        <w:rPr>
          <w:b/>
        </w:rPr>
        <w:t>d.</w:t>
      </w:r>
      <w:r w:rsidRPr="003A39FF">
        <w:t xml:space="preserve"> </w:t>
      </w:r>
      <w:r>
        <w:t>djelovanje nekih žlijezda hormonskog sustava međusobno je povezano</w:t>
      </w:r>
    </w:p>
    <w:p w:rsidR="002239FF" w:rsidRDefault="002239FF" w:rsidP="002239FF">
      <w:pPr>
        <w:spacing w:after="0" w:line="360" w:lineRule="auto"/>
      </w:pPr>
      <w:r w:rsidRPr="00573BAC">
        <w:rPr>
          <w:b/>
        </w:rPr>
        <w:t>e.</w:t>
      </w:r>
      <w:r>
        <w:t xml:space="preserve"> povezan je sa živčanim sustavom jer izlučuje hormone u živčano vlakno</w:t>
      </w:r>
    </w:p>
    <w:p w:rsidR="00192976" w:rsidRDefault="00192976" w:rsidP="00192976">
      <w:pPr>
        <w:spacing w:after="0" w:line="360" w:lineRule="auto"/>
      </w:pPr>
    </w:p>
    <w:p w:rsidR="00192976" w:rsidRDefault="00192976" w:rsidP="00192976">
      <w:pPr>
        <w:spacing w:after="0" w:line="360" w:lineRule="auto"/>
      </w:pPr>
    </w:p>
    <w:p w:rsidR="00192976" w:rsidRDefault="00192976" w:rsidP="00192976">
      <w:pPr>
        <w:spacing w:after="0" w:line="360" w:lineRule="auto"/>
      </w:pPr>
    </w:p>
    <w:p w:rsidR="00192976" w:rsidRPr="00192976" w:rsidRDefault="00192976" w:rsidP="00192976">
      <w:pPr>
        <w:spacing w:after="0" w:line="360" w:lineRule="auto"/>
        <w:rPr>
          <w:b/>
        </w:rPr>
      </w:pPr>
      <w:r w:rsidRPr="00192976">
        <w:rPr>
          <w:b/>
        </w:rPr>
        <w:lastRenderedPageBreak/>
        <w:t xml:space="preserve">3. </w:t>
      </w:r>
      <w:r w:rsidRPr="00192976">
        <w:rPr>
          <w:b/>
        </w:rPr>
        <w:t>Što će se dogoditi ukoliko se povisi razina šećera glukoze u krvi?</w:t>
      </w:r>
      <w:r>
        <w:rPr>
          <w:b/>
        </w:rPr>
        <w:t xml:space="preserve"> </w:t>
      </w:r>
      <w:r>
        <w:rPr>
          <w:b/>
        </w:rPr>
        <w:t>Zatamni točne odgovore.</w:t>
      </w:r>
    </w:p>
    <w:p w:rsidR="00192976" w:rsidRDefault="00192976" w:rsidP="00192976">
      <w:pPr>
        <w:spacing w:after="0" w:line="360" w:lineRule="auto"/>
      </w:pPr>
      <w:r w:rsidRPr="003A39FF">
        <w:rPr>
          <w:b/>
        </w:rPr>
        <w:t>a.</w:t>
      </w:r>
      <w:r w:rsidRPr="003A39FF">
        <w:t xml:space="preserve"> </w:t>
      </w:r>
      <w:r>
        <w:t xml:space="preserve">gušterača preko hormona daje uputu </w:t>
      </w:r>
      <w:proofErr w:type="spellStart"/>
      <w:r>
        <w:t>jetri</w:t>
      </w:r>
      <w:proofErr w:type="spellEnd"/>
      <w:r>
        <w:t xml:space="preserve"> da pohrani glukozu u obliku glikogena</w:t>
      </w:r>
    </w:p>
    <w:p w:rsidR="00192976" w:rsidRPr="003A39FF" w:rsidRDefault="00192976" w:rsidP="00192976">
      <w:pPr>
        <w:spacing w:after="0" w:line="360" w:lineRule="auto"/>
      </w:pPr>
      <w:r w:rsidRPr="003A39FF">
        <w:rPr>
          <w:b/>
        </w:rPr>
        <w:t>b.</w:t>
      </w:r>
      <w:r w:rsidRPr="003A39FF">
        <w:t xml:space="preserve"> </w:t>
      </w:r>
      <w:r>
        <w:t>gušterača izlučuje hormon inzulin koji potiče pretvaranje glikogena u glukozu</w:t>
      </w:r>
    </w:p>
    <w:p w:rsidR="00192976" w:rsidRDefault="00192976" w:rsidP="00192976">
      <w:pPr>
        <w:spacing w:after="0" w:line="360" w:lineRule="auto"/>
      </w:pPr>
      <w:r w:rsidRPr="003A39FF">
        <w:rPr>
          <w:b/>
        </w:rPr>
        <w:t>c.</w:t>
      </w:r>
      <w:r w:rsidRPr="003A39FF">
        <w:t xml:space="preserve"> </w:t>
      </w:r>
      <w:r>
        <w:t xml:space="preserve">doći će do narušavanja </w:t>
      </w:r>
      <w:proofErr w:type="spellStart"/>
      <w:r>
        <w:t>homeostaze</w:t>
      </w:r>
      <w:proofErr w:type="spellEnd"/>
      <w:r>
        <w:t xml:space="preserve"> što potiče gušteraču na izlučivanje inzulina</w:t>
      </w:r>
    </w:p>
    <w:p w:rsidR="00192976" w:rsidRDefault="00192976" w:rsidP="00192976">
      <w:pPr>
        <w:spacing w:after="0" w:line="360" w:lineRule="auto"/>
      </w:pPr>
      <w:r w:rsidRPr="003A39FF">
        <w:rPr>
          <w:b/>
        </w:rPr>
        <w:t>d.</w:t>
      </w:r>
      <w:r w:rsidRPr="003A39FF">
        <w:t xml:space="preserve"> </w:t>
      </w:r>
      <w:r>
        <w:t xml:space="preserve">gušterača će početi pojačano izlučivati probavne sokove koji potiču razgradnju šećera </w:t>
      </w:r>
    </w:p>
    <w:p w:rsidR="00192976" w:rsidRDefault="00192976" w:rsidP="00192976">
      <w:pPr>
        <w:spacing w:after="0" w:line="360" w:lineRule="auto"/>
      </w:pPr>
      <w:r w:rsidRPr="00573BAC">
        <w:rPr>
          <w:b/>
        </w:rPr>
        <w:t>e.</w:t>
      </w:r>
      <w:r>
        <w:t xml:space="preserve"> povišena razina šećera potiče izlučivanje </w:t>
      </w:r>
      <w:proofErr w:type="spellStart"/>
      <w:r>
        <w:t>glukagona</w:t>
      </w:r>
      <w:proofErr w:type="spellEnd"/>
      <w:r>
        <w:t xml:space="preserve"> koji pretvara glukozu u glikogen</w:t>
      </w:r>
    </w:p>
    <w:p w:rsidR="00192976" w:rsidRDefault="00192976" w:rsidP="00192976">
      <w:pPr>
        <w:spacing w:after="0" w:line="360" w:lineRule="auto"/>
      </w:pPr>
    </w:p>
    <w:p w:rsidR="00192976" w:rsidRPr="00853C12" w:rsidRDefault="00192976" w:rsidP="00192976">
      <w:pPr>
        <w:spacing w:after="0" w:line="360" w:lineRule="auto"/>
      </w:pPr>
      <w:r>
        <w:t xml:space="preserve">4. </w:t>
      </w:r>
      <w:r w:rsidRPr="00853C12">
        <w:t xml:space="preserve">Zašto se dijabetičari često osjećaju umorno i pospano?  </w:t>
      </w:r>
    </w:p>
    <w:p w:rsidR="00192976" w:rsidRDefault="00192976" w:rsidP="00192976">
      <w:pPr>
        <w:spacing w:after="0" w:line="360" w:lineRule="auto"/>
      </w:pPr>
      <w:r>
        <w:t>_________________________________________________________________________________________</w:t>
      </w:r>
      <w:r>
        <w:t>___________________________________________________________________________</w:t>
      </w:r>
      <w:bookmarkStart w:id="0" w:name="_GoBack"/>
      <w:bookmarkEnd w:id="0"/>
    </w:p>
    <w:p w:rsidR="00192976" w:rsidRDefault="00192976" w:rsidP="00192976">
      <w:pPr>
        <w:spacing w:after="0" w:line="360" w:lineRule="auto"/>
      </w:pPr>
      <w:r>
        <w:t>________________________________________________________</w:t>
      </w:r>
      <w:r>
        <w:t>__________________________</w:t>
      </w:r>
    </w:p>
    <w:p w:rsidR="00192976" w:rsidRPr="00573BAC" w:rsidRDefault="00192976" w:rsidP="00192976">
      <w:pPr>
        <w:spacing w:after="0" w:line="360" w:lineRule="auto"/>
      </w:pPr>
      <w:r>
        <w:t>_________________________________________________________</w:t>
      </w:r>
      <w:r>
        <w:t>_________________________</w:t>
      </w:r>
    </w:p>
    <w:p w:rsidR="00192976" w:rsidRPr="00573BAC" w:rsidRDefault="00192976" w:rsidP="002239FF">
      <w:pPr>
        <w:spacing w:after="0" w:line="360" w:lineRule="auto"/>
      </w:pPr>
    </w:p>
    <w:p w:rsidR="002239FF" w:rsidRPr="005A39C4" w:rsidRDefault="002239FF" w:rsidP="002239FF">
      <w:pPr>
        <w:spacing w:after="0" w:line="360" w:lineRule="auto"/>
      </w:pPr>
    </w:p>
    <w:p w:rsidR="001F39CB" w:rsidRPr="002239FF" w:rsidRDefault="001F39CB" w:rsidP="002239FF">
      <w:pPr>
        <w:pStyle w:val="Odlomakpopisa"/>
        <w:rPr>
          <w:lang w:val="hr-HR"/>
        </w:rPr>
      </w:pPr>
    </w:p>
    <w:sectPr w:rsidR="001F39CB" w:rsidRPr="0022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B6E02"/>
    <w:multiLevelType w:val="hybridMultilevel"/>
    <w:tmpl w:val="B1FEE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60A0F"/>
    <w:multiLevelType w:val="hybridMultilevel"/>
    <w:tmpl w:val="FC865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5749E"/>
    <w:multiLevelType w:val="hybridMultilevel"/>
    <w:tmpl w:val="AEB2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CB"/>
    <w:rsid w:val="000E7EE7"/>
    <w:rsid w:val="00192976"/>
    <w:rsid w:val="001F39CB"/>
    <w:rsid w:val="002239FF"/>
    <w:rsid w:val="0091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3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sanja.halapir</dc:creator>
  <cp:lastModifiedBy>sanja.halapir</cp:lastModifiedBy>
  <cp:revision>2</cp:revision>
  <dcterms:created xsi:type="dcterms:W3CDTF">2020-03-18T18:57:00Z</dcterms:created>
  <dcterms:modified xsi:type="dcterms:W3CDTF">2020-03-18T18:57:00Z</dcterms:modified>
</cp:coreProperties>
</file>