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C4" w:rsidRDefault="007064C4">
      <w:r>
        <w:t xml:space="preserve">          </w:t>
      </w:r>
      <w:r>
        <w:rPr>
          <w:noProof/>
        </w:rPr>
        <w:drawing>
          <wp:inline distT="0" distB="0" distL="0" distR="0" wp14:anchorId="1813BA76" wp14:editId="1DE84FB4">
            <wp:extent cx="4829175" cy="2451508"/>
            <wp:effectExtent l="0" t="0" r="0" b="6350"/>
            <wp:docPr id="1" name="Slika 1" descr="Slikovni rezultat za vrste t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rste tva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50" cy="24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Metali (bakar, cink, živa, natrij, magnezij, željezo, aluminij, srebro, zlato, olovo……)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F91363">
        <w:rPr>
          <w:rFonts w:ascii="Calibri" w:hAnsi="Calibri"/>
        </w:rPr>
        <w:t>- pri sobnim u</w:t>
      </w:r>
      <w:r>
        <w:rPr>
          <w:rFonts w:ascii="Calibri" w:hAnsi="Calibri"/>
        </w:rPr>
        <w:t>vjetima čvrste tvari (osim žive</w:t>
      </w:r>
      <w:r>
        <w:rPr>
          <w:rFonts w:ascii="Calibri" w:hAnsi="Calibri"/>
        </w:rPr>
        <w:t>)</w:t>
      </w:r>
    </w:p>
    <w:p w:rsidR="007064C4" w:rsidRPr="00F91363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F91363">
        <w:rPr>
          <w:rFonts w:ascii="Calibri" w:hAnsi="Calibri"/>
        </w:rPr>
        <w:t>- provode toplinu i električnu struju</w:t>
      </w:r>
    </w:p>
    <w:p w:rsidR="007064C4" w:rsidRPr="00F91363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F91363">
        <w:rPr>
          <w:rFonts w:ascii="Calibri" w:hAnsi="Calibri"/>
        </w:rPr>
        <w:t>- metalnog su sjaja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F91363">
        <w:rPr>
          <w:rFonts w:ascii="Calibri" w:hAnsi="Calibri"/>
        </w:rPr>
        <w:t>- većina ima visoko talište i vrelište te veliku gustoću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Nemetali( kisik, vodik, ugljik, sumpor, klor, dušik, fosfor, brom, jod…..)</w:t>
      </w:r>
    </w:p>
    <w:p w:rsidR="007064C4" w:rsidRPr="00913998" w:rsidRDefault="007064C4" w:rsidP="007064C4">
      <w:pPr>
        <w:tabs>
          <w:tab w:val="left" w:pos="2189"/>
        </w:tabs>
        <w:spacing w:after="0" w:line="240" w:lineRule="auto"/>
        <w:rPr>
          <w:rFonts w:ascii="Calibri" w:hAnsi="Calibri"/>
        </w:rPr>
      </w:pPr>
      <w:r w:rsidRPr="00913998">
        <w:rPr>
          <w:rFonts w:ascii="Calibri" w:hAnsi="Calibri"/>
        </w:rPr>
        <w:t xml:space="preserve">- pri sobnim uvjetima većinom plinovi </w:t>
      </w:r>
    </w:p>
    <w:p w:rsidR="007064C4" w:rsidRPr="00913998" w:rsidRDefault="007064C4" w:rsidP="007064C4">
      <w:pPr>
        <w:tabs>
          <w:tab w:val="left" w:pos="2189"/>
        </w:tabs>
        <w:spacing w:after="0" w:line="240" w:lineRule="auto"/>
        <w:rPr>
          <w:rFonts w:ascii="Calibri" w:hAnsi="Calibri"/>
        </w:rPr>
      </w:pPr>
      <w:r w:rsidRPr="00913998">
        <w:rPr>
          <w:rFonts w:ascii="Calibri" w:hAnsi="Calibri"/>
        </w:rPr>
        <w:t>- slabo provode toplinu i električnu struju (osim grafita)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 w:rsidRPr="00913998">
        <w:rPr>
          <w:rFonts w:ascii="Calibri" w:hAnsi="Calibri"/>
        </w:rPr>
        <w:t>- većinom imaju nisko talište i vrelište te malu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-brom jedini tekući nemetal pri sobnoj temperaturi</w:t>
      </w:r>
    </w:p>
    <w:p w:rsidR="007064C4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</w:p>
    <w:p w:rsidR="007064C4" w:rsidRPr="00F91363" w:rsidRDefault="007064C4" w:rsidP="007064C4">
      <w:pPr>
        <w:tabs>
          <w:tab w:val="left" w:pos="1939"/>
        </w:tabs>
        <w:spacing w:after="0" w:line="240" w:lineRule="auto"/>
        <w:rPr>
          <w:rFonts w:ascii="Calibri" w:hAnsi="Calibri"/>
        </w:rPr>
      </w:pPr>
    </w:p>
    <w:p w:rsidR="007064C4" w:rsidRPr="00F91363" w:rsidRDefault="007064C4" w:rsidP="007064C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0D66" wp14:editId="5472F6F1">
                <wp:simplePos x="0" y="0"/>
                <wp:positionH relativeFrom="column">
                  <wp:posOffset>2859405</wp:posOffset>
                </wp:positionH>
                <wp:positionV relativeFrom="paragraph">
                  <wp:posOffset>104775</wp:posOffset>
                </wp:positionV>
                <wp:extent cx="382270" cy="0"/>
                <wp:effectExtent l="6350" t="54610" r="20955" b="59690"/>
                <wp:wrapNone/>
                <wp:docPr id="100" name="Ravni poveznik sa strelico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2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0" o:spid="_x0000_s1026" type="#_x0000_t32" style="position:absolute;margin-left:225.15pt;margin-top:8.25pt;width:3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F91363">
        <w:rPr>
          <w:rFonts w:ascii="Calibri" w:hAnsi="Calibri"/>
        </w:rPr>
        <w:t xml:space="preserve">          Indikatori za kiseline: </w:t>
      </w:r>
      <w:r w:rsidRPr="00F91363">
        <w:rPr>
          <w:rFonts w:ascii="Calibri" w:hAnsi="Calibri"/>
          <w:color w:val="0070C0"/>
        </w:rPr>
        <w:t xml:space="preserve">PLAVI LAKMUS PAPIR                  </w:t>
      </w:r>
      <w:r w:rsidRPr="00F91363">
        <w:rPr>
          <w:rFonts w:ascii="Calibri" w:hAnsi="Calibri"/>
          <w:color w:val="FF0000"/>
        </w:rPr>
        <w:t>pocrveni</w:t>
      </w:r>
    </w:p>
    <w:p w:rsidR="007064C4" w:rsidRPr="00F91363" w:rsidRDefault="007064C4" w:rsidP="007064C4">
      <w:pPr>
        <w:tabs>
          <w:tab w:val="left" w:pos="2234"/>
        </w:tabs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8632D" wp14:editId="7A819733">
                <wp:simplePos x="0" y="0"/>
                <wp:positionH relativeFrom="column">
                  <wp:posOffset>2242820</wp:posOffset>
                </wp:positionH>
                <wp:positionV relativeFrom="paragraph">
                  <wp:posOffset>72390</wp:posOffset>
                </wp:positionV>
                <wp:extent cx="376555" cy="0"/>
                <wp:effectExtent l="8890" t="53340" r="14605" b="60960"/>
                <wp:wrapNone/>
                <wp:docPr id="101" name="Ravni poveznik sa strelico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2382" id="Ravni poveznik sa strelicom 101" o:spid="_x0000_s1026" type="#_x0000_t32" style="position:absolute;margin-left:176.6pt;margin-top:5.7pt;width:2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F91363">
        <w:rPr>
          <w:rFonts w:ascii="Calibri" w:hAnsi="Calibri"/>
        </w:rPr>
        <w:tab/>
      </w:r>
      <w:r w:rsidRPr="00F91363">
        <w:rPr>
          <w:rFonts w:ascii="Calibri" w:hAnsi="Calibri"/>
          <w:color w:val="E36C0A"/>
        </w:rPr>
        <w:t>METILORANŽ</w:t>
      </w:r>
      <w:r w:rsidRPr="00F91363">
        <w:rPr>
          <w:rFonts w:ascii="Calibri" w:hAnsi="Calibri"/>
        </w:rPr>
        <w:t xml:space="preserve">                </w:t>
      </w:r>
      <w:r w:rsidRPr="00F91363">
        <w:rPr>
          <w:rFonts w:ascii="Calibri" w:hAnsi="Calibri"/>
          <w:color w:val="FF0000"/>
        </w:rPr>
        <w:t>pocrveni</w:t>
      </w:r>
    </w:p>
    <w:p w:rsidR="007064C4" w:rsidRPr="00F91363" w:rsidRDefault="007064C4" w:rsidP="007064C4">
      <w:pPr>
        <w:tabs>
          <w:tab w:val="left" w:pos="2234"/>
        </w:tabs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28845" wp14:editId="0882ABF1">
                <wp:simplePos x="0" y="0"/>
                <wp:positionH relativeFrom="column">
                  <wp:posOffset>2771775</wp:posOffset>
                </wp:positionH>
                <wp:positionV relativeFrom="paragraph">
                  <wp:posOffset>90170</wp:posOffset>
                </wp:positionV>
                <wp:extent cx="376555" cy="0"/>
                <wp:effectExtent l="13970" t="60960" r="19050" b="53340"/>
                <wp:wrapNone/>
                <wp:docPr id="102" name="Ravni poveznik sa strelico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7239" id="Ravni poveznik sa strelicom 102" o:spid="_x0000_s1026" type="#_x0000_t32" style="position:absolute;margin-left:218.25pt;margin-top:7.1pt;width:2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F91363">
        <w:rPr>
          <w:rFonts w:ascii="Calibri" w:hAnsi="Calibri"/>
        </w:rPr>
        <w:t xml:space="preserve">         Indikatori za lužine: </w:t>
      </w:r>
      <w:r w:rsidRPr="00F91363">
        <w:rPr>
          <w:rFonts w:ascii="Calibri" w:hAnsi="Calibri"/>
          <w:color w:val="FF0000"/>
        </w:rPr>
        <w:t>CRVENI LAKMUS PAPIR</w:t>
      </w:r>
      <w:r w:rsidRPr="00F91363">
        <w:rPr>
          <w:rFonts w:ascii="Calibri" w:hAnsi="Calibri"/>
        </w:rPr>
        <w:t xml:space="preserve">              </w:t>
      </w:r>
      <w:r w:rsidRPr="00F91363">
        <w:rPr>
          <w:rFonts w:ascii="Calibri" w:hAnsi="Calibri"/>
          <w:color w:val="0070C0"/>
        </w:rPr>
        <w:t>poplavi</w:t>
      </w:r>
    </w:p>
    <w:p w:rsidR="007064C4" w:rsidRPr="00F91363" w:rsidRDefault="007064C4" w:rsidP="007064C4">
      <w:pPr>
        <w:tabs>
          <w:tab w:val="left" w:pos="2234"/>
        </w:tabs>
        <w:rPr>
          <w:rFonts w:ascii="Calibri" w:hAnsi="Calibri"/>
          <w:color w:val="AC1C45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AED1B" wp14:editId="7636F341">
                <wp:simplePos x="0" y="0"/>
                <wp:positionH relativeFrom="column">
                  <wp:posOffset>2924175</wp:posOffset>
                </wp:positionH>
                <wp:positionV relativeFrom="paragraph">
                  <wp:posOffset>92075</wp:posOffset>
                </wp:positionV>
                <wp:extent cx="376555" cy="0"/>
                <wp:effectExtent l="13970" t="61595" r="19050" b="52705"/>
                <wp:wrapNone/>
                <wp:docPr id="103" name="Ravni poveznik sa strelico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2B5A" id="Ravni poveznik sa strelicom 103" o:spid="_x0000_s1026" type="#_x0000_t32" style="position:absolute;margin-left:230.25pt;margin-top:7.25pt;width:2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F91363">
        <w:rPr>
          <w:rFonts w:ascii="Calibri" w:hAnsi="Calibri"/>
        </w:rPr>
        <w:tab/>
        <w:t xml:space="preserve">BEZBOJNI FENOLFTALEIN                  </w:t>
      </w:r>
      <w:r>
        <w:rPr>
          <w:rFonts w:ascii="Calibri" w:hAnsi="Calibri"/>
          <w:color w:val="AC1C45"/>
        </w:rPr>
        <w:t>ljubičasto obojenje</w:t>
      </w:r>
    </w:p>
    <w:p w:rsidR="007064C4" w:rsidRDefault="007064C4" w:rsidP="007064C4">
      <w:pPr>
        <w:rPr>
          <w:rFonts w:ascii="Calibri" w:hAnsi="Calibri"/>
        </w:rPr>
      </w:pPr>
      <w:r w:rsidRPr="000D6FB2">
        <w:rPr>
          <w:rFonts w:ascii="Calibri" w:hAnsi="Calibri"/>
          <w:color w:val="FF0000"/>
        </w:rPr>
        <w:t>INDIKATORI</w:t>
      </w:r>
      <w:r w:rsidRPr="00F91363">
        <w:rPr>
          <w:rFonts w:ascii="Calibri" w:hAnsi="Calibri"/>
        </w:rPr>
        <w:t xml:space="preserve"> – tvari koje promjenom boje dokaz</w:t>
      </w:r>
      <w:r>
        <w:rPr>
          <w:rFonts w:ascii="Calibri" w:hAnsi="Calibri"/>
        </w:rPr>
        <w:t>uju prisutnost neke druge tvari</w:t>
      </w:r>
    </w:p>
    <w:p w:rsidR="007064C4" w:rsidRDefault="007064C4" w:rsidP="007064C4">
      <w:pPr>
        <w:rPr>
          <w:rFonts w:ascii="Calibri" w:hAnsi="Calibri"/>
        </w:rPr>
      </w:pPr>
    </w:p>
    <w:p w:rsidR="007064C4" w:rsidRPr="005403E6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  <w:b/>
          <w:color w:val="FF0000"/>
        </w:rPr>
      </w:pPr>
      <w:r w:rsidRPr="005403E6">
        <w:rPr>
          <w:rFonts w:ascii="Calibri" w:hAnsi="Calibri"/>
          <w:b/>
          <w:color w:val="FF0000"/>
        </w:rPr>
        <w:t>VRSTE SMJESA:</w:t>
      </w:r>
    </w:p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CD0412">
        <w:rPr>
          <w:rFonts w:ascii="Calibri" w:hAnsi="Calibri"/>
          <w:color w:val="FF0000"/>
        </w:rPr>
        <w:t xml:space="preserve">HETEROGENE SMJESE </w:t>
      </w:r>
      <w:r>
        <w:rPr>
          <w:rFonts w:ascii="Calibri" w:hAnsi="Calibri"/>
        </w:rPr>
        <w:t>– sastojke razlikujemo golim okom, povećalom ili mikroskopom</w:t>
      </w:r>
    </w:p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- hrana za ptice, </w:t>
      </w:r>
      <w:proofErr w:type="spellStart"/>
      <w:r>
        <w:rPr>
          <w:rFonts w:ascii="Calibri" w:hAnsi="Calibri"/>
        </w:rPr>
        <w:t>Vegeta,pijesak</w:t>
      </w:r>
      <w:proofErr w:type="spellEnd"/>
      <w:r>
        <w:rPr>
          <w:rFonts w:ascii="Calibri" w:hAnsi="Calibri"/>
        </w:rPr>
        <w:t xml:space="preserve">, rude, dim,... </w:t>
      </w:r>
      <w:r>
        <w:rPr>
          <w:rFonts w:ascii="Calibri" w:hAnsi="Calibri"/>
          <w:i/>
        </w:rPr>
        <w:t>(primjere navode učenici)</w:t>
      </w:r>
    </w:p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CD0412">
        <w:rPr>
          <w:rFonts w:ascii="Calibri" w:hAnsi="Calibri"/>
          <w:color w:val="FF0000"/>
        </w:rPr>
        <w:t xml:space="preserve">HOMOGENE SMJESE </w:t>
      </w:r>
      <w:r>
        <w:rPr>
          <w:rFonts w:ascii="Calibri" w:hAnsi="Calibri"/>
        </w:rPr>
        <w:t>– sastojke ne možemo razlikovati golim okom, povećalom ni mikroskopom</w:t>
      </w:r>
    </w:p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         - zrak, vodovodna voda, čaj, ocat,... </w:t>
      </w:r>
      <w:r>
        <w:rPr>
          <w:rFonts w:ascii="Calibri" w:hAnsi="Calibri"/>
          <w:i/>
        </w:rPr>
        <w:t>(primjere navode učenici)</w:t>
      </w:r>
    </w:p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                       </w:t>
      </w:r>
      <w:r w:rsidRPr="003510CB">
        <w:rPr>
          <w:rFonts w:ascii="Calibri" w:hAnsi="Calibri"/>
          <w:b/>
          <w:color w:val="0070C0"/>
        </w:rPr>
        <w:t>- svojstva smjese ovise o svojstvima i omjerima količina sastojaka</w:t>
      </w:r>
    </w:p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  <w:b/>
          <w:color w:val="0070C0"/>
        </w:rPr>
      </w:pPr>
    </w:p>
    <w:p w:rsidR="007064C4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</w:p>
    <w:p w:rsidR="007064C4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</w:p>
    <w:p w:rsidR="007064C4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</w:p>
    <w:p w:rsidR="007064C4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</w:p>
    <w:p w:rsidR="007064C4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</w:p>
    <w:p w:rsidR="007064C4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  <w:r w:rsidRPr="00110DF6">
        <w:rPr>
          <w:rFonts w:ascii="Calibri" w:hAnsi="Calibri"/>
          <w:b/>
          <w:color w:val="FF0000"/>
        </w:rPr>
        <w:lastRenderedPageBreak/>
        <w:t>POSTUPCI IZDVAJANJA SASTOJAKA IZ HETEROGENIH SMJESA</w:t>
      </w:r>
    </w:p>
    <w:p w:rsidR="007064C4" w:rsidRPr="002709FB" w:rsidRDefault="007064C4" w:rsidP="007064C4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</w:p>
    <w:tbl>
      <w:tblPr>
        <w:tblpPr w:leftFromText="180" w:rightFromText="180" w:vertAnchor="text" w:horzAnchor="margin" w:tblpXSpec="center" w:tblpY="295"/>
        <w:tblOverlap w:val="never"/>
        <w:tblW w:w="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555"/>
      </w:tblGrid>
      <w:tr w:rsidR="007064C4" w:rsidRPr="00376C9F" w:rsidTr="00316B09">
        <w:trPr>
          <w:trHeight w:val="124"/>
        </w:trPr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  <w:b/>
              </w:rPr>
            </w:pPr>
            <w:r w:rsidRPr="00376C9F">
              <w:rPr>
                <w:rFonts w:ascii="Calibri" w:hAnsi="Calibri"/>
                <w:b/>
              </w:rPr>
              <w:t>Postupci razdvajanja</w:t>
            </w:r>
          </w:p>
        </w:tc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  <w:b/>
              </w:rPr>
            </w:pPr>
            <w:r w:rsidRPr="00376C9F">
              <w:rPr>
                <w:rFonts w:ascii="Calibri" w:hAnsi="Calibri"/>
                <w:b/>
              </w:rPr>
              <w:t>Fizikalno svojstvo sastojka</w:t>
            </w:r>
          </w:p>
        </w:tc>
      </w:tr>
      <w:tr w:rsidR="007064C4" w:rsidRPr="00376C9F" w:rsidTr="00316B09">
        <w:trPr>
          <w:trHeight w:val="124"/>
        </w:trPr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pomoću magneta</w:t>
            </w:r>
          </w:p>
        </w:tc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magnetska privlačnost</w:t>
            </w:r>
          </w:p>
        </w:tc>
      </w:tr>
      <w:tr w:rsidR="007064C4" w:rsidRPr="00376C9F" w:rsidTr="00316B09">
        <w:trPr>
          <w:trHeight w:val="124"/>
        </w:trPr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sedimentacija, dekantiranje</w:t>
            </w:r>
          </w:p>
        </w:tc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topljivost, gustoća tvari</w:t>
            </w:r>
          </w:p>
        </w:tc>
      </w:tr>
      <w:tr w:rsidR="007064C4" w:rsidRPr="00376C9F" w:rsidTr="00316B09">
        <w:trPr>
          <w:trHeight w:val="124"/>
        </w:trPr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filtracija</w:t>
            </w:r>
          </w:p>
        </w:tc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topljivost, veličina čestica</w:t>
            </w:r>
          </w:p>
        </w:tc>
      </w:tr>
      <w:tr w:rsidR="007064C4" w:rsidRPr="00376C9F" w:rsidTr="00316B09">
        <w:trPr>
          <w:trHeight w:val="132"/>
        </w:trPr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sublimacija</w:t>
            </w:r>
          </w:p>
        </w:tc>
        <w:tc>
          <w:tcPr>
            <w:tcW w:w="0" w:type="auto"/>
            <w:shd w:val="clear" w:color="auto" w:fill="auto"/>
          </w:tcPr>
          <w:p w:rsidR="007064C4" w:rsidRPr="00376C9F" w:rsidRDefault="007064C4" w:rsidP="00316B09">
            <w:pPr>
              <w:tabs>
                <w:tab w:val="left" w:pos="1134"/>
              </w:tabs>
              <w:contextualSpacing/>
              <w:rPr>
                <w:rFonts w:ascii="Calibri" w:hAnsi="Calibri"/>
              </w:rPr>
            </w:pPr>
            <w:r w:rsidRPr="00376C9F">
              <w:rPr>
                <w:rFonts w:ascii="Calibri" w:hAnsi="Calibri"/>
              </w:rPr>
              <w:t>sposobnost sublimacije</w:t>
            </w:r>
          </w:p>
        </w:tc>
      </w:tr>
    </w:tbl>
    <w:p w:rsidR="007064C4" w:rsidRDefault="007064C4" w:rsidP="007064C4">
      <w:pPr>
        <w:tabs>
          <w:tab w:val="left" w:pos="1997"/>
        </w:tabs>
        <w:ind w:left="318"/>
        <w:contextualSpacing/>
        <w:rPr>
          <w:rFonts w:ascii="Calibri" w:hAnsi="Calibri"/>
          <w:b/>
          <w:color w:val="0070C0"/>
        </w:rPr>
      </w:pPr>
    </w:p>
    <w:p w:rsidR="007064C4" w:rsidRDefault="007064C4" w:rsidP="007064C4"/>
    <w:p w:rsidR="007064C4" w:rsidRDefault="007064C4"/>
    <w:p w:rsidR="007064C4" w:rsidRDefault="007064C4"/>
    <w:p w:rsidR="007064C4" w:rsidRDefault="007064C4"/>
    <w:p w:rsidR="007064C4" w:rsidRDefault="007064C4"/>
    <w:p w:rsidR="007064C4" w:rsidRDefault="007064C4"/>
    <w:p w:rsidR="005C2BFA" w:rsidRDefault="005C2BFA" w:rsidP="005C2BFA">
      <w:pPr>
        <w:tabs>
          <w:tab w:val="left" w:pos="1997"/>
        </w:tabs>
        <w:contextualSpacing/>
        <w:jc w:val="center"/>
        <w:rPr>
          <w:rFonts w:ascii="Calibri" w:hAnsi="Calibri"/>
          <w:b/>
          <w:color w:val="FF0000"/>
        </w:rPr>
      </w:pPr>
      <w:r w:rsidRPr="00110DF6">
        <w:rPr>
          <w:rFonts w:ascii="Calibri" w:hAnsi="Calibri"/>
          <w:b/>
          <w:color w:val="FF0000"/>
        </w:rPr>
        <w:t xml:space="preserve">POSTUPCI IZDVAJANJA SASTOJAKA IZ </w:t>
      </w:r>
      <w:r>
        <w:rPr>
          <w:rFonts w:ascii="Calibri" w:hAnsi="Calibri"/>
          <w:b/>
          <w:color w:val="FF0000"/>
        </w:rPr>
        <w:t>HOMOGENIH</w:t>
      </w:r>
      <w:r w:rsidRPr="00110DF6">
        <w:rPr>
          <w:rFonts w:ascii="Calibri" w:hAnsi="Calibri"/>
          <w:b/>
          <w:color w:val="FF0000"/>
        </w:rPr>
        <w:t xml:space="preserve"> SMJESA</w:t>
      </w:r>
    </w:p>
    <w:p w:rsidR="005C2BFA" w:rsidRDefault="005C2BFA" w:rsidP="005C2BFA">
      <w:pPr>
        <w:tabs>
          <w:tab w:val="left" w:pos="1997"/>
        </w:tabs>
        <w:contextualSpacing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-destilacija, kristalizacija, isparavanje</w:t>
      </w:r>
    </w:p>
    <w:p w:rsidR="005C2BFA" w:rsidRDefault="005C2BFA" w:rsidP="005C2BFA">
      <w:pPr>
        <w:tabs>
          <w:tab w:val="left" w:pos="1997"/>
        </w:tabs>
        <w:contextualSpacing/>
        <w:rPr>
          <w:rFonts w:ascii="Calibri" w:hAnsi="Calibri"/>
          <w:b/>
          <w:color w:val="FF0000"/>
        </w:rPr>
      </w:pPr>
    </w:p>
    <w:p w:rsidR="005C2BFA" w:rsidRDefault="005C2BFA" w:rsidP="005C2BFA">
      <w:pPr>
        <w:tabs>
          <w:tab w:val="left" w:pos="1997"/>
        </w:tabs>
        <w:contextualSpacing/>
        <w:rPr>
          <w:rFonts w:ascii="Calibri" w:hAnsi="Calibri"/>
          <w:b/>
          <w:color w:val="FF0000"/>
        </w:rPr>
      </w:pPr>
    </w:p>
    <w:p w:rsidR="005C2BFA" w:rsidRDefault="005C2BFA" w:rsidP="005C2BFA">
      <w:pPr>
        <w:autoSpaceDE w:val="0"/>
        <w:autoSpaceDN w:val="0"/>
        <w:adjustRightInd w:val="0"/>
        <w:rPr>
          <w:rFonts w:ascii="Calibri" w:hAnsi="Calibri"/>
          <w:b/>
        </w:rPr>
      </w:pPr>
    </w:p>
    <w:p w:rsidR="005C2BFA" w:rsidRDefault="005C2BFA" w:rsidP="005C2BFA">
      <w:pPr>
        <w:autoSpaceDE w:val="0"/>
        <w:autoSpaceDN w:val="0"/>
        <w:adjustRightInd w:val="0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Otopina – homogena smjesa                                       otapalo + topljiva tvar </w:t>
      </w:r>
      <w:r>
        <w:rPr>
          <w:rFonts w:ascii="Calibri" w:hAnsi="Calibri"/>
          <w:b/>
        </w:rPr>
        <w:sym w:font="Symbol" w:char="F0AE"/>
      </w:r>
      <w:r>
        <w:rPr>
          <w:rFonts w:ascii="Calibri" w:hAnsi="Calibri"/>
          <w:b/>
        </w:rPr>
        <w:t xml:space="preserve"> </w:t>
      </w:r>
      <w:r w:rsidRPr="00EA6CCF">
        <w:rPr>
          <w:rFonts w:ascii="Calibri" w:hAnsi="Calibri"/>
          <w:b/>
          <w:color w:val="FF0000"/>
        </w:rPr>
        <w:t>OTOPINA</w:t>
      </w:r>
    </w:p>
    <w:p w:rsidR="005C2BFA" w:rsidRPr="00E36C52" w:rsidRDefault="005C2BFA" w:rsidP="005C2BFA">
      <w:pPr>
        <w:autoSpaceDE w:val="0"/>
        <w:autoSpaceDN w:val="0"/>
        <w:adjustRightInd w:val="0"/>
        <w:rPr>
          <w:rFonts w:ascii="Calibri" w:hAnsi="Calibri"/>
        </w:rPr>
      </w:pPr>
      <w:r w:rsidRPr="00A14643">
        <w:rPr>
          <w:rFonts w:ascii="Calibri" w:hAnsi="Calibri"/>
          <w:b/>
          <w:color w:val="FF0000"/>
        </w:rPr>
        <w:t xml:space="preserve">Vrste otopina </w:t>
      </w:r>
    </w:p>
    <w:p w:rsidR="005C2BFA" w:rsidRDefault="005C2BFA" w:rsidP="005C2BF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– nezasićena </w:t>
      </w:r>
      <w:r w:rsidRPr="00E36C52">
        <w:rPr>
          <w:rFonts w:ascii="Calibri" w:hAnsi="Calibri"/>
        </w:rPr>
        <w:t>(pri određenoj temperaturi može se otopiti još topljive tvari)</w:t>
      </w:r>
    </w:p>
    <w:p w:rsidR="005C2BFA" w:rsidRPr="00E36C52" w:rsidRDefault="005C2BFA" w:rsidP="005C2BF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- zasićena </w:t>
      </w:r>
      <w:r w:rsidRPr="00E36C52">
        <w:rPr>
          <w:rFonts w:ascii="Calibri" w:hAnsi="Calibri"/>
        </w:rPr>
        <w:t>(pri određenoj temperaturi ne može se otopiti dodatna količina topljive tvari)</w:t>
      </w:r>
    </w:p>
    <w:p w:rsidR="005C2BFA" w:rsidRDefault="005C2BFA" w:rsidP="005C2BF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- prezasićena </w:t>
      </w:r>
      <w:r w:rsidRPr="00E36C52">
        <w:rPr>
          <w:rFonts w:ascii="Calibri" w:hAnsi="Calibri"/>
        </w:rPr>
        <w:t>( sadrži više otopljene tvari</w:t>
      </w:r>
      <w:r>
        <w:rPr>
          <w:rFonts w:ascii="Calibri" w:hAnsi="Calibri"/>
        </w:rPr>
        <w:t xml:space="preserve"> od zasićene otopine</w:t>
      </w:r>
      <w:r w:rsidRPr="00E36C52">
        <w:rPr>
          <w:rFonts w:ascii="Calibri" w:hAnsi="Calibri"/>
        </w:rPr>
        <w:t>)</w:t>
      </w:r>
    </w:p>
    <w:p w:rsidR="005C2BFA" w:rsidRDefault="005C2BFA" w:rsidP="005C2BF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5C2BFA" w:rsidRDefault="005C2BFA" w:rsidP="005C2BF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:rsidR="005C2BFA" w:rsidRDefault="005C2BFA" w:rsidP="005C2BF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:rsidR="005C2BFA" w:rsidRDefault="005C2BFA" w:rsidP="005C2BFA">
      <w:pPr>
        <w:autoSpaceDE w:val="0"/>
        <w:autoSpaceDN w:val="0"/>
        <w:adjustRightInd w:val="0"/>
        <w:ind w:left="5421" w:hanging="5421"/>
        <w:rPr>
          <w:rFonts w:ascii="Calibri" w:hAnsi="Calibri"/>
          <w:b/>
        </w:rPr>
      </w:pPr>
      <w:r w:rsidRPr="00E36C52">
        <w:rPr>
          <w:rFonts w:ascii="Calibri" w:hAnsi="Calibri"/>
          <w:b/>
          <w:color w:val="FF0000"/>
        </w:rPr>
        <w:t>OTAPALA</w:t>
      </w:r>
      <w:r>
        <w:rPr>
          <w:rFonts w:ascii="Calibri" w:hAnsi="Calibri"/>
          <w:b/>
        </w:rPr>
        <w:t xml:space="preserve">  </w:t>
      </w:r>
      <w:r w:rsidRPr="006A1D66">
        <w:rPr>
          <w:rFonts w:ascii="Calibri" w:hAnsi="Calibri"/>
        </w:rPr>
        <w:t>(VODA, alkohol, benzin, aceton, ulje, ... )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sym w:font="Symbol" w:char="F0AE"/>
      </w:r>
      <w:r>
        <w:rPr>
          <w:rFonts w:ascii="Calibri" w:hAnsi="Calibri"/>
          <w:b/>
        </w:rPr>
        <w:t xml:space="preserve">   </w:t>
      </w:r>
      <w:r w:rsidRPr="00E36C52">
        <w:rPr>
          <w:rFonts w:ascii="Calibri" w:hAnsi="Calibri"/>
          <w:b/>
          <w:color w:val="FF0000"/>
        </w:rPr>
        <w:t>OTOPINA</w:t>
      </w:r>
      <w:r>
        <w:rPr>
          <w:rFonts w:ascii="Calibri" w:hAnsi="Calibri"/>
          <w:b/>
          <w:color w:val="FF0000"/>
        </w:rPr>
        <w:t xml:space="preserve"> </w:t>
      </w:r>
      <w:r w:rsidRPr="006A1D66">
        <w:rPr>
          <w:rFonts w:ascii="Calibri" w:hAnsi="Calibri"/>
        </w:rPr>
        <w:t>(</w:t>
      </w:r>
      <w:r>
        <w:rPr>
          <w:rFonts w:ascii="Calibri" w:hAnsi="Calibri"/>
        </w:rPr>
        <w:t>vodena ot</w:t>
      </w:r>
      <w:r>
        <w:rPr>
          <w:rFonts w:ascii="Calibri" w:hAnsi="Calibri"/>
        </w:rPr>
        <w:t xml:space="preserve">opina šećera, kuhinjske soli </w:t>
      </w:r>
      <w:bookmarkStart w:id="0" w:name="_GoBack"/>
      <w:bookmarkEnd w:id="0"/>
      <w:r>
        <w:rPr>
          <w:rFonts w:ascii="Calibri" w:hAnsi="Calibri"/>
        </w:rPr>
        <w:t xml:space="preserve"> , alko</w:t>
      </w:r>
      <w:r w:rsidRPr="006A1D66">
        <w:rPr>
          <w:rFonts w:ascii="Calibri" w:hAnsi="Calibri"/>
        </w:rPr>
        <w:t xml:space="preserve">holna otopina </w:t>
      </w:r>
      <w:r>
        <w:rPr>
          <w:rFonts w:ascii="Calibri" w:hAnsi="Calibri"/>
        </w:rPr>
        <w:t xml:space="preserve">joda </w:t>
      </w:r>
      <w:r w:rsidRPr="006A1D66">
        <w:rPr>
          <w:rFonts w:ascii="Calibri" w:hAnsi="Calibri"/>
        </w:rPr>
        <w:t>…)</w:t>
      </w:r>
    </w:p>
    <w:p w:rsidR="005C2BFA" w:rsidRDefault="005C2BFA" w:rsidP="005C2BFA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- topljivost plinova smanjuje se s porastom temperature (hladne vode bogatije životom)</w:t>
      </w:r>
    </w:p>
    <w:p w:rsidR="007064C4" w:rsidRDefault="007064C4"/>
    <w:sectPr w:rsidR="007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C4"/>
    <w:rsid w:val="005C2BFA"/>
    <w:rsid w:val="007064C4"/>
    <w:rsid w:val="00B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864"/>
  <w15:chartTrackingRefBased/>
  <w15:docId w15:val="{A59CED9E-7937-4715-91DF-3DDD3AC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2018-12-12T12:53:00Z</dcterms:created>
  <dcterms:modified xsi:type="dcterms:W3CDTF">2018-12-12T13:06:00Z</dcterms:modified>
</cp:coreProperties>
</file>