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C51A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ZAKLUČCI S II. SJEDNICE ŠKOLSKOG ODBORA</w:t>
      </w:r>
    </w:p>
    <w:p w:rsidR="00C51A47" w:rsidRDefault="00C51A47">
      <w:pPr>
        <w:rPr>
          <w:rFonts w:asciiTheme="minorHAnsi" w:hAnsiTheme="minorHAnsi"/>
          <w:sz w:val="22"/>
          <w:szCs w:val="22"/>
        </w:rPr>
      </w:pPr>
    </w:p>
    <w:p w:rsidR="00C51A47" w:rsidRDefault="00C51A47">
      <w:pPr>
        <w:rPr>
          <w:rFonts w:asciiTheme="minorHAnsi" w:hAnsiTheme="minorHAnsi"/>
          <w:sz w:val="22"/>
          <w:szCs w:val="22"/>
        </w:rPr>
      </w:pPr>
    </w:p>
    <w:p w:rsidR="00C51A47" w:rsidRDefault="00C51A47" w:rsidP="00C51A47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zamjenika predsjednice Školskog odbora izabran je Ivan </w:t>
      </w:r>
      <w:proofErr w:type="spellStart"/>
      <w:r>
        <w:rPr>
          <w:rFonts w:asciiTheme="minorHAnsi" w:hAnsiTheme="minorHAnsi"/>
        </w:rPr>
        <w:t>Čavlek</w:t>
      </w:r>
      <w:proofErr w:type="spellEnd"/>
      <w:r>
        <w:rPr>
          <w:rFonts w:asciiTheme="minorHAnsi" w:hAnsiTheme="minorHAnsi"/>
        </w:rPr>
        <w:t>.</w:t>
      </w:r>
    </w:p>
    <w:p w:rsidR="00C51A47" w:rsidRDefault="00C51A47" w:rsidP="00C51A47">
      <w:pPr>
        <w:rPr>
          <w:rFonts w:asciiTheme="minorHAnsi" w:hAnsiTheme="minorHAnsi"/>
        </w:rPr>
      </w:pPr>
    </w:p>
    <w:p w:rsidR="00C51A47" w:rsidRDefault="00C51A47" w:rsidP="00C51A47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Školski odbor donio je Godišnji plan i program rada škole za školsku godinu 2017./2018.</w:t>
      </w:r>
    </w:p>
    <w:p w:rsidR="00C51A47" w:rsidRPr="00C51A47" w:rsidRDefault="00C51A47" w:rsidP="00C51A47">
      <w:pPr>
        <w:pStyle w:val="Odlomakpopisa"/>
        <w:rPr>
          <w:rFonts w:asciiTheme="minorHAnsi" w:hAnsiTheme="minorHAnsi"/>
        </w:rPr>
      </w:pPr>
    </w:p>
    <w:p w:rsidR="00C51A47" w:rsidRDefault="00C51A47" w:rsidP="00C51A47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Školski odbor donio je Školski kurikulum za školsku godinu 2017./2018. Školsku godinu.</w:t>
      </w:r>
    </w:p>
    <w:p w:rsidR="00C51A47" w:rsidRPr="00C51A47" w:rsidRDefault="00C51A47" w:rsidP="00C51A47">
      <w:pPr>
        <w:pStyle w:val="Odlomakpopisa"/>
        <w:rPr>
          <w:rFonts w:asciiTheme="minorHAnsi" w:hAnsiTheme="minorHAnsi"/>
        </w:rPr>
      </w:pPr>
    </w:p>
    <w:p w:rsidR="00C51A47" w:rsidRDefault="00C51A47" w:rsidP="00C51A47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Školski odbor dao je suglasnost za zapošljavanje učiteljice Martine </w:t>
      </w:r>
      <w:proofErr w:type="spellStart"/>
      <w:r>
        <w:rPr>
          <w:rFonts w:asciiTheme="minorHAnsi" w:hAnsiTheme="minorHAnsi"/>
        </w:rPr>
        <w:t>Pavlušec</w:t>
      </w:r>
      <w:proofErr w:type="spellEnd"/>
      <w:r>
        <w:rPr>
          <w:rFonts w:asciiTheme="minorHAnsi" w:hAnsiTheme="minorHAnsi"/>
        </w:rPr>
        <w:t xml:space="preserve"> na određeno, nepuno radno vrijeme na radno mjesto učiteljice informatike (zamjena za porodiljski) – do okončanja natječajnog postupka – do 60 dana</w:t>
      </w:r>
    </w:p>
    <w:p w:rsidR="00C51A47" w:rsidRPr="00C51A47" w:rsidRDefault="00C51A47" w:rsidP="00C51A47">
      <w:pPr>
        <w:pStyle w:val="Odlomakpopisa"/>
        <w:rPr>
          <w:rFonts w:asciiTheme="minorHAnsi" w:hAnsiTheme="minorHAnsi"/>
        </w:rPr>
      </w:pPr>
    </w:p>
    <w:p w:rsidR="00C51A47" w:rsidRPr="00C51A47" w:rsidRDefault="00C51A47" w:rsidP="00C51A47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 je Pravilnik o provedbi postupka jednostavne nabave robe, radova i usluga</w:t>
      </w:r>
      <w:bookmarkStart w:id="0" w:name="_GoBack"/>
      <w:bookmarkEnd w:id="0"/>
    </w:p>
    <w:sectPr w:rsidR="00C51A47" w:rsidRPr="00C5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07A5"/>
    <w:multiLevelType w:val="hybridMultilevel"/>
    <w:tmpl w:val="4C2CA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47"/>
    <w:rsid w:val="003C237C"/>
    <w:rsid w:val="00A16EC0"/>
    <w:rsid w:val="00A2212A"/>
    <w:rsid w:val="00AA3BEA"/>
    <w:rsid w:val="00C51A47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2017-10-16T05:36:00Z</dcterms:created>
  <dcterms:modified xsi:type="dcterms:W3CDTF">2017-10-16T05:43:00Z</dcterms:modified>
</cp:coreProperties>
</file>